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4A8E89F3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</w:p>
    <w:p w14:paraId="49FC4574" w14:textId="77777777" w:rsidR="00E91E1F" w:rsidRDefault="00E91E1F"/>
    <w:p w14:paraId="6E0154B2" w14:textId="0D7A8DD3" w:rsidR="00E91E1F" w:rsidRPr="00BA7AAA" w:rsidRDefault="00E91E1F" w:rsidP="00E91E1F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A46313">
        <w:rPr>
          <w:rFonts w:ascii="Times New Roman" w:hAnsi="Times New Roman"/>
          <w:bCs/>
        </w:rPr>
        <w:t>26</w:t>
      </w:r>
      <w:r>
        <w:rPr>
          <w:rFonts w:ascii="Times New Roman" w:hAnsi="Times New Roman"/>
          <w:bCs/>
        </w:rPr>
        <w:t>.</w:t>
      </w:r>
      <w:r w:rsidRPr="00052BC3">
        <w:rPr>
          <w:rFonts w:ascii="Times New Roman" w:hAnsi="Times New Roman"/>
          <w:bCs/>
        </w:rPr>
        <w:t xml:space="preserve"> </w:t>
      </w:r>
      <w:r w:rsidR="00120796">
        <w:rPr>
          <w:rFonts w:ascii="Times New Roman" w:hAnsi="Times New Roman"/>
          <w:bCs/>
        </w:rPr>
        <w:t>06</w:t>
      </w:r>
      <w:r>
        <w:rPr>
          <w:rFonts w:ascii="Times New Roman" w:hAnsi="Times New Roman"/>
          <w:bCs/>
        </w:rPr>
        <w:t xml:space="preserve">. </w:t>
      </w:r>
      <w:r w:rsidRPr="00052BC3">
        <w:rPr>
          <w:rFonts w:ascii="Times New Roman" w:hAnsi="Times New Roman"/>
          <w:bCs/>
        </w:rPr>
        <w:t>202</w:t>
      </w:r>
      <w:r w:rsidR="00120796">
        <w:rPr>
          <w:rFonts w:ascii="Times New Roman" w:hAnsi="Times New Roman"/>
          <w:bCs/>
        </w:rPr>
        <w:t>4, 10:30 - 12:3</w:t>
      </w:r>
      <w:r>
        <w:rPr>
          <w:rFonts w:ascii="Times New Roman" w:hAnsi="Times New Roman"/>
          <w:bCs/>
        </w:rPr>
        <w:t xml:space="preserve">0 </w:t>
      </w:r>
      <w:r w:rsidRPr="00B75428">
        <w:rPr>
          <w:rFonts w:ascii="Times New Roman" w:hAnsi="Times New Roman"/>
          <w:bCs/>
        </w:rPr>
        <w:t>h</w:t>
      </w:r>
    </w:p>
    <w:p w14:paraId="441B1D89" w14:textId="77777777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>
        <w:rPr>
          <w:rFonts w:ascii="Times New Roman" w:hAnsi="Times New Roman"/>
        </w:rPr>
        <w:t>: Mgr. Galatík Šopíková, Ing. Brožová, Bc. Dobrovolská</w:t>
      </w:r>
      <w:r w:rsidR="00744BD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Mgr. Matulová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626008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3BBCEB5" w:rsidR="00626008" w:rsidRDefault="00626008" w:rsidP="00BE5F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626008" w14:paraId="63A89963" w14:textId="47D28C39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0FA138" w14:textId="77352616" w:rsidR="00626008" w:rsidRDefault="00626008" w:rsidP="00626008">
            <w:pPr>
              <w:jc w:val="center"/>
              <w:rPr>
                <w:b/>
                <w:color w:val="000000"/>
              </w:rPr>
            </w:pPr>
            <w:r w:rsidRPr="002A49D6">
              <w:rPr>
                <w:color w:val="000000"/>
              </w:rPr>
              <w:t>Oslovit KÚ ZK s nabídkou účasti na výjezdním setkání</w:t>
            </w:r>
            <w:r>
              <w:rPr>
                <w:color w:val="000000"/>
              </w:rPr>
              <w:t xml:space="preserve"> na 4/4</w:t>
            </w:r>
          </w:p>
        </w:tc>
        <w:tc>
          <w:tcPr>
            <w:tcW w:w="1701" w:type="dxa"/>
          </w:tcPr>
          <w:p w14:paraId="735A4E41" w14:textId="07424DAE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2A49D6">
              <w:rPr>
                <w:bCs/>
                <w:color w:val="000000"/>
              </w:rPr>
              <w:t>16. 02. 2024</w:t>
            </w:r>
          </w:p>
        </w:tc>
        <w:tc>
          <w:tcPr>
            <w:tcW w:w="1559" w:type="dxa"/>
          </w:tcPr>
          <w:p w14:paraId="6A7914DD" w14:textId="15AACF33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bCs/>
                <w:color w:val="000000"/>
              </w:rPr>
              <w:t>Šopíková</w:t>
            </w:r>
          </w:p>
        </w:tc>
        <w:tc>
          <w:tcPr>
            <w:tcW w:w="1984" w:type="dxa"/>
          </w:tcPr>
          <w:p w14:paraId="422248DD" w14:textId="54DB99D7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rFonts w:eastAsia="Times New Roman" w:cs="Calibri"/>
                <w:bCs/>
              </w:rPr>
              <w:t>Splněno</w:t>
            </w:r>
          </w:p>
        </w:tc>
      </w:tr>
      <w:tr w:rsidR="00626008" w14:paraId="42FF8D4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743064" w14:textId="6AFBADEE" w:rsidR="00626008" w:rsidRDefault="00626008" w:rsidP="00626008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Příprava výjezdního setkání ředitelů škol  - Hotel VEGA rezervovány pokoje a prostory, vyřízení objednávky</w:t>
            </w:r>
          </w:p>
        </w:tc>
        <w:tc>
          <w:tcPr>
            <w:tcW w:w="1701" w:type="dxa"/>
          </w:tcPr>
          <w:p w14:paraId="13715010" w14:textId="1458BA0B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rFonts w:eastAsia="Times New Roman" w:cs="Calibri"/>
                <w:bCs/>
              </w:rPr>
              <w:t>29. 02. 2024</w:t>
            </w:r>
          </w:p>
        </w:tc>
        <w:tc>
          <w:tcPr>
            <w:tcW w:w="1559" w:type="dxa"/>
          </w:tcPr>
          <w:p w14:paraId="7D192038" w14:textId="2AE6071F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bCs/>
                <w:color w:val="000000"/>
              </w:rPr>
              <w:t>Brožová</w:t>
            </w:r>
          </w:p>
        </w:tc>
        <w:tc>
          <w:tcPr>
            <w:tcW w:w="1984" w:type="dxa"/>
          </w:tcPr>
          <w:p w14:paraId="47F5FD34" w14:textId="55AC02E8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bCs/>
                <w:color w:val="000000"/>
              </w:rPr>
              <w:t>Splněno</w:t>
            </w:r>
          </w:p>
        </w:tc>
      </w:tr>
      <w:tr w:rsidR="00626008" w14:paraId="741DC29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57D44" w14:textId="03B5CA1A" w:rsidR="00626008" w:rsidRDefault="00626008" w:rsidP="00626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Ověření časové možnosti aktualizace Strategického rámce</w:t>
            </w:r>
            <w:r w:rsidR="0043712A">
              <w:rPr>
                <w:color w:val="000000"/>
              </w:rPr>
              <w:t xml:space="preserve"> na ministerstvu – nutné doplnění Investičních záměrů obce Pohořelice</w:t>
            </w:r>
          </w:p>
        </w:tc>
        <w:tc>
          <w:tcPr>
            <w:tcW w:w="1701" w:type="dxa"/>
          </w:tcPr>
          <w:p w14:paraId="475360CF" w14:textId="16157743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</w:rPr>
            </w:pPr>
            <w:r>
              <w:t>20. 02. 2024</w:t>
            </w:r>
          </w:p>
        </w:tc>
        <w:tc>
          <w:tcPr>
            <w:tcW w:w="1559" w:type="dxa"/>
          </w:tcPr>
          <w:p w14:paraId="64B5CD7F" w14:textId="508CF0A6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D997B59" w14:textId="49F8E9B2" w:rsidR="00626008" w:rsidRDefault="00626008" w:rsidP="0062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– 21. 06.2024</w:t>
            </w:r>
          </w:p>
        </w:tc>
        <w:bookmarkStart w:id="0" w:name="_GoBack"/>
        <w:bookmarkEnd w:id="0"/>
      </w:tr>
      <w:tr w:rsidR="002D5CB5" w14:paraId="5F0723E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408B9" w14:textId="682C5C85" w:rsidR="002D5CB5" w:rsidRDefault="002D5CB5" w:rsidP="002D5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Domluvit setkání k Toulavé poezii</w:t>
            </w:r>
          </w:p>
        </w:tc>
        <w:tc>
          <w:tcPr>
            <w:tcW w:w="1701" w:type="dxa"/>
          </w:tcPr>
          <w:p w14:paraId="4EFF4639" w14:textId="076DBA87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31. 03. 2024</w:t>
            </w:r>
          </w:p>
        </w:tc>
        <w:tc>
          <w:tcPr>
            <w:tcW w:w="1559" w:type="dxa"/>
          </w:tcPr>
          <w:p w14:paraId="3235C835" w14:textId="17998385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Brožová, Dobrovolská</w:t>
            </w:r>
          </w:p>
        </w:tc>
        <w:tc>
          <w:tcPr>
            <w:tcW w:w="1984" w:type="dxa"/>
          </w:tcPr>
          <w:p w14:paraId="77573AD0" w14:textId="77777777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Šimoníková, MKO</w:t>
            </w:r>
          </w:p>
          <w:p w14:paraId="544E6861" w14:textId="687831ED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5CB5" w14:paraId="28FBA72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B4C3F" w14:textId="77777777" w:rsidR="002D5CB5" w:rsidRDefault="002D5CB5" w:rsidP="002D5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Návrh na nového lektora workshopu na téma Formativní hodnocení žáků</w:t>
            </w:r>
            <w:r>
              <w:rPr>
                <w:color w:val="000000"/>
              </w:rPr>
              <w:t>:</w:t>
            </w:r>
          </w:p>
          <w:p w14:paraId="43F9C8FB" w14:textId="5E145199" w:rsidR="002D5CB5" w:rsidRDefault="002D5CB5" w:rsidP="002D5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- Mgr. Miroslav Hubatka</w:t>
            </w:r>
          </w:p>
        </w:tc>
        <w:tc>
          <w:tcPr>
            <w:tcW w:w="1701" w:type="dxa"/>
          </w:tcPr>
          <w:p w14:paraId="60A01355" w14:textId="4E807A48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15. 03. 2024</w:t>
            </w:r>
          </w:p>
        </w:tc>
        <w:tc>
          <w:tcPr>
            <w:tcW w:w="1559" w:type="dxa"/>
          </w:tcPr>
          <w:p w14:paraId="78128F06" w14:textId="31DFFBB1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 Brožová</w:t>
            </w:r>
          </w:p>
        </w:tc>
        <w:tc>
          <w:tcPr>
            <w:tcW w:w="1984" w:type="dxa"/>
          </w:tcPr>
          <w:p w14:paraId="7B05CFA3" w14:textId="78C77F7A" w:rsidR="002D5CB5" w:rsidRDefault="002D5CB5" w:rsidP="002D5C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5CB5" w14:paraId="72D71851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4EB63" w14:textId="2BEB9C08" w:rsidR="002D5CB5" w:rsidRPr="00037D6F" w:rsidRDefault="002D5CB5" w:rsidP="002D5CB5">
            <w:pPr>
              <w:jc w:val="center"/>
            </w:pPr>
            <w:r>
              <w:rPr>
                <w:b/>
                <w:color w:val="000000"/>
              </w:rPr>
              <w:t>Nové úkoly ze dne 26. 06</w:t>
            </w:r>
            <w:r w:rsidRPr="00EC21D1">
              <w:rPr>
                <w:b/>
                <w:color w:val="000000"/>
              </w:rPr>
              <w:t>. 2024</w:t>
            </w:r>
          </w:p>
        </w:tc>
      </w:tr>
      <w:tr w:rsidR="002D5CB5" w14:paraId="14B6987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81CB" w14:textId="3300FF0F" w:rsidR="002D5CB5" w:rsidRPr="00BE5F0E" w:rsidRDefault="002D5CB5" w:rsidP="002D5CB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Vytvořit plán a popis aktivit projektu na jednotlivé implementační aktivity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projektu od září 2024 – prosinec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FF16BF" w14:textId="64EAC8E5" w:rsidR="002D5CB5" w:rsidRDefault="002D5CB5" w:rsidP="002D5CB5">
            <w:r>
              <w:t>19. 06. 2024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187A9A" w14:textId="3E667D96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2417EC" w14:textId="7C9CD2FF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2D5CB5" w14:paraId="26ED358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180BC" w14:textId="5F6836FA" w:rsidR="002D5CB5" w:rsidRPr="00BE5F0E" w:rsidRDefault="002D5CB5" w:rsidP="002D5CB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Plánování implementačních aktivit, oslovení lektorů - organizace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48756" w14:textId="53D0C890" w:rsidR="002D5CB5" w:rsidRDefault="002D5CB5" w:rsidP="002D5CB5">
            <w:r>
              <w:t>19. 06. 2024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98FBB4" w14:textId="77777777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708BC51" w14:textId="46685D19" w:rsidR="002D5CB5" w:rsidRDefault="002D5CB5" w:rsidP="002D5CB5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2D539B" w14:textId="62CCA2CD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2D5CB5" w14:paraId="75EE8C4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AD223" w14:textId="13303F3D" w:rsidR="002D5CB5" w:rsidRDefault="002D5CB5" w:rsidP="002D5CB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Naplánovat aktualizaci Strategického dokumentu s facilitátorem (pí Kundratovou)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C7223" w14:textId="340433A9" w:rsidR="002D5CB5" w:rsidRDefault="002D5CB5" w:rsidP="002D5CB5">
            <w:r>
              <w:t>20. 06. 2024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33986F" w14:textId="31415FB2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BAD93" w14:textId="77777777" w:rsidR="002D5CB5" w:rsidRDefault="002D5CB5" w:rsidP="002D5CB5">
            <w:pPr>
              <w:rPr>
                <w:bCs/>
                <w:color w:val="000000"/>
              </w:rPr>
            </w:pPr>
          </w:p>
        </w:tc>
      </w:tr>
      <w:tr w:rsidR="002D5CB5" w14:paraId="21CA55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5ADB72" w14:textId="0B85DF24" w:rsidR="002D5CB5" w:rsidRDefault="002D5CB5" w:rsidP="002D5CB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Zjistit možnosti aktualizace Strategických dokumentů ORP, po ukončení realizace projektu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A17C4D" w14:textId="79142380" w:rsidR="002D5CB5" w:rsidRDefault="002D5CB5" w:rsidP="002D5CB5">
            <w:r>
              <w:t>31. 06. 2024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A98A5" w14:textId="4FBB21F1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EE9C1" w14:textId="77777777" w:rsidR="002D5CB5" w:rsidRDefault="002D5CB5" w:rsidP="002D5CB5">
            <w:pPr>
              <w:rPr>
                <w:bCs/>
                <w:color w:val="000000"/>
              </w:rPr>
            </w:pPr>
          </w:p>
        </w:tc>
      </w:tr>
      <w:tr w:rsidR="002D5CB5" w14:paraId="66D73AF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396DF5" w14:textId="0B9539F4" w:rsidR="002D5CB5" w:rsidRPr="002D5CB5" w:rsidRDefault="002D5CB5" w:rsidP="002D5CB5">
            <w:pPr>
              <w:pStyle w:val="Textkomente"/>
            </w:pPr>
            <w:r>
              <w:rPr>
                <w:color w:val="000000"/>
                <w:sz w:val="22"/>
                <w:szCs w:val="22"/>
              </w:rPr>
              <w:t>Zorganizovat poradu MAP – celé ORP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t xml:space="preserve">v případě schválení projektové žádosti </w:t>
            </w:r>
            <w:r>
              <w:t xml:space="preserve">    </w:t>
            </w:r>
            <w:r>
              <w:t>MAP</w:t>
            </w:r>
            <w:r>
              <w:t xml:space="preserve"> </w:t>
            </w:r>
            <w:r>
              <w:t>IV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3C2341" w14:textId="433A1200" w:rsidR="002D5CB5" w:rsidRDefault="002D5CB5" w:rsidP="002D5CB5">
            <w:r>
              <w:t>V přípravném týdnu v srpnu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212086" w14:textId="11F5565B" w:rsidR="002D5CB5" w:rsidRDefault="002D5CB5" w:rsidP="002D5CB5">
            <w:pPr>
              <w:rPr>
                <w:bCs/>
                <w:color w:val="000000"/>
              </w:rPr>
            </w:pPr>
            <w:r w:rsidRPr="00BE5F0E"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E97917" w14:textId="77777777" w:rsidR="002D5CB5" w:rsidRDefault="002D5CB5" w:rsidP="002D5CB5">
            <w:pPr>
              <w:rPr>
                <w:bCs/>
                <w:color w:val="000000"/>
              </w:rPr>
            </w:pPr>
          </w:p>
        </w:tc>
      </w:tr>
      <w:tr w:rsidR="002D5CB5" w14:paraId="42BE8C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39F85" w14:textId="4C6FBA92" w:rsidR="002D5CB5" w:rsidRDefault="002D5CB5" w:rsidP="002D5CB5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Studie Dlouhodobého plánu vzdělávání Zlínského kraje – propojení se Strategickým dokumentem MAP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BAD2C" w14:textId="271853D4" w:rsidR="002D5CB5" w:rsidRDefault="002D5CB5" w:rsidP="002D5CB5">
            <w:r>
              <w:t>15. 07. 2024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F601A" w14:textId="481A4863" w:rsidR="002D5CB5" w:rsidRDefault="002D5CB5" w:rsidP="002D5CB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86AD98" w14:textId="77777777" w:rsidR="002D5CB5" w:rsidRDefault="002D5CB5" w:rsidP="002D5CB5">
            <w:pPr>
              <w:rPr>
                <w:bCs/>
                <w:color w:val="000000"/>
              </w:rPr>
            </w:pPr>
          </w:p>
        </w:tc>
      </w:tr>
    </w:tbl>
    <w:p w14:paraId="503715C5" w14:textId="4F8D85B0" w:rsidR="00037D6F" w:rsidRDefault="00037D6F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A46313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5662E235" w:rsidR="00A46313" w:rsidRDefault="00A46313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 w:rsidR="00EC21D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A46313" w:rsidRDefault="00EC21D1" w:rsidP="00A46313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77777777" w:rsidR="00A46313" w:rsidRPr="00CC2514" w:rsidRDefault="00A46313" w:rsidP="00A46313">
            <w:pPr>
              <w:rPr>
                <w:rFonts w:eastAsia="Times New Roman" w:cs="Calibri"/>
                <w:bCs/>
              </w:rPr>
            </w:pPr>
            <w:r w:rsidRPr="00CC2514">
              <w:rPr>
                <w:rFonts w:eastAsia="Times New Roman" w:cs="Calibri"/>
                <w:bCs/>
              </w:rPr>
              <w:t>Brožová</w:t>
            </w:r>
          </w:p>
          <w:p w14:paraId="3A444A58" w14:textId="0FE0620A" w:rsidR="00A46313" w:rsidRDefault="00A46313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A46313" w:rsidRDefault="00A46313" w:rsidP="00A46313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0620E0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0620E0" w:rsidRDefault="000620E0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0620E0" w14:paraId="36B3C56E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FD579E" w14:textId="56ACFB4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půlky července bude zveřejněno vyjádření</w:t>
            </w:r>
            <w:r w:rsid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hodnotící komise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k 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173C62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7482B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C6D3B0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</w:tr>
      <w:tr w:rsidR="00FA6FC8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3E53A5D4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Ukončení spolupráce v projektu pí Brožové – pozice Konzultant pracovních skupin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77777777" w:rsidR="00FA6FC8" w:rsidRDefault="00FA6FC8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  <w:tr w:rsidR="00FA6FC8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4853C6F6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Realizace aktivit projektu zahájena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FA6FC8" w:rsidRDefault="00FA6FC8" w:rsidP="00A46313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Default="00216763" w:rsidP="00E91E1F">
      <w:pPr>
        <w:spacing w:after="0"/>
        <w:rPr>
          <w:b/>
          <w:color w:val="000000"/>
        </w:rPr>
      </w:pPr>
    </w:p>
    <w:p w14:paraId="4C5861D7" w14:textId="792485AF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5C63D5">
        <w:rPr>
          <w:rFonts w:cs="Calibri"/>
          <w:bCs/>
        </w:rPr>
        <w:t>15</w:t>
      </w:r>
      <w:r w:rsidRPr="002C581C">
        <w:rPr>
          <w:rFonts w:cs="Calibri"/>
          <w:bCs/>
        </w:rPr>
        <w:t xml:space="preserve">. </w:t>
      </w:r>
      <w:r w:rsidR="005C63D5">
        <w:rPr>
          <w:rFonts w:cs="Calibri"/>
          <w:bCs/>
        </w:rPr>
        <w:t>07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5C63D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MěÚ Otrokovice</w:t>
      </w:r>
    </w:p>
    <w:p w14:paraId="75AE60D9" w14:textId="77777777" w:rsidR="00E91E1F" w:rsidRDefault="00E91E1F"/>
    <w:sectPr w:rsidR="00E91E1F" w:rsidSect="0088268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D922C" w14:textId="77777777" w:rsidR="008C1B64" w:rsidRDefault="008C1B64" w:rsidP="00E91E1F">
      <w:pPr>
        <w:spacing w:after="0" w:line="240" w:lineRule="auto"/>
      </w:pPr>
      <w:r>
        <w:separator/>
      </w:r>
    </w:p>
  </w:endnote>
  <w:endnote w:type="continuationSeparator" w:id="0">
    <w:p w14:paraId="4EF91612" w14:textId="77777777" w:rsidR="008C1B64" w:rsidRDefault="008C1B64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3A9D2ADB" w:rsidR="00BE5F0E" w:rsidRDefault="00BE5F0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12A">
          <w:rPr>
            <w:noProof/>
          </w:rPr>
          <w:t>2</w:t>
        </w:r>
        <w:r>
          <w:fldChar w:fldCharType="end"/>
        </w:r>
      </w:p>
    </w:sdtContent>
  </w:sdt>
  <w:p w14:paraId="7B81D100" w14:textId="77777777" w:rsidR="00BE5F0E" w:rsidRDefault="00BE5F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75208F21" w:rsidR="00BE5F0E" w:rsidRDefault="00BE5F0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12A">
          <w:rPr>
            <w:noProof/>
          </w:rPr>
          <w:t>1</w:t>
        </w:r>
        <w:r>
          <w:fldChar w:fldCharType="end"/>
        </w:r>
      </w:p>
    </w:sdtContent>
  </w:sdt>
  <w:p w14:paraId="11245444" w14:textId="7F2A1255" w:rsidR="00BE5F0E" w:rsidRDefault="00BE5F0E" w:rsidP="00265AE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F8625" w14:textId="77777777" w:rsidR="008C1B64" w:rsidRDefault="008C1B64" w:rsidP="00E91E1F">
      <w:pPr>
        <w:spacing w:after="0" w:line="240" w:lineRule="auto"/>
      </w:pPr>
      <w:r>
        <w:separator/>
      </w:r>
    </w:p>
  </w:footnote>
  <w:footnote w:type="continuationSeparator" w:id="0">
    <w:p w14:paraId="12D17DD9" w14:textId="77777777" w:rsidR="008C1B64" w:rsidRDefault="008C1B64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BE5F0E" w:rsidRDefault="00BE5F0E" w:rsidP="00E91E1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BE5F0E" w:rsidRDefault="00BE5F0E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4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54942"/>
    <w:rsid w:val="000620E0"/>
    <w:rsid w:val="00067C05"/>
    <w:rsid w:val="00070D01"/>
    <w:rsid w:val="000E0327"/>
    <w:rsid w:val="0011150D"/>
    <w:rsid w:val="00117FCD"/>
    <w:rsid w:val="00120796"/>
    <w:rsid w:val="0015613E"/>
    <w:rsid w:val="00187F1F"/>
    <w:rsid w:val="001C4948"/>
    <w:rsid w:val="001E5D81"/>
    <w:rsid w:val="001E62FA"/>
    <w:rsid w:val="00216763"/>
    <w:rsid w:val="002202E3"/>
    <w:rsid w:val="00262E70"/>
    <w:rsid w:val="00265AE5"/>
    <w:rsid w:val="002718E7"/>
    <w:rsid w:val="002735F4"/>
    <w:rsid w:val="002A49D6"/>
    <w:rsid w:val="002C223D"/>
    <w:rsid w:val="002C581C"/>
    <w:rsid w:val="002D5CB5"/>
    <w:rsid w:val="00327049"/>
    <w:rsid w:val="003753EE"/>
    <w:rsid w:val="00391EBC"/>
    <w:rsid w:val="003B0D53"/>
    <w:rsid w:val="003D445D"/>
    <w:rsid w:val="003D5C95"/>
    <w:rsid w:val="00423EA2"/>
    <w:rsid w:val="0043712A"/>
    <w:rsid w:val="00475305"/>
    <w:rsid w:val="00480B89"/>
    <w:rsid w:val="004A3EE0"/>
    <w:rsid w:val="00506AE7"/>
    <w:rsid w:val="005455EA"/>
    <w:rsid w:val="00550F14"/>
    <w:rsid w:val="00561152"/>
    <w:rsid w:val="00587E80"/>
    <w:rsid w:val="00597116"/>
    <w:rsid w:val="005C63D5"/>
    <w:rsid w:val="005D7B2B"/>
    <w:rsid w:val="005F4441"/>
    <w:rsid w:val="00625B12"/>
    <w:rsid w:val="00626008"/>
    <w:rsid w:val="006561C8"/>
    <w:rsid w:val="006658A4"/>
    <w:rsid w:val="00683D8B"/>
    <w:rsid w:val="006A518A"/>
    <w:rsid w:val="006D5F47"/>
    <w:rsid w:val="006D6720"/>
    <w:rsid w:val="006E4A1B"/>
    <w:rsid w:val="007014CC"/>
    <w:rsid w:val="007215ED"/>
    <w:rsid w:val="00736E9C"/>
    <w:rsid w:val="00744BD6"/>
    <w:rsid w:val="007471EE"/>
    <w:rsid w:val="00771248"/>
    <w:rsid w:val="00781F0F"/>
    <w:rsid w:val="007C592A"/>
    <w:rsid w:val="007D2BAA"/>
    <w:rsid w:val="007E1409"/>
    <w:rsid w:val="007E681E"/>
    <w:rsid w:val="007F6EC9"/>
    <w:rsid w:val="008069EC"/>
    <w:rsid w:val="008207AF"/>
    <w:rsid w:val="00844570"/>
    <w:rsid w:val="00864D6B"/>
    <w:rsid w:val="00871847"/>
    <w:rsid w:val="00876094"/>
    <w:rsid w:val="00882680"/>
    <w:rsid w:val="008B7082"/>
    <w:rsid w:val="008C1B64"/>
    <w:rsid w:val="008C3362"/>
    <w:rsid w:val="008D3ECF"/>
    <w:rsid w:val="008E5CCF"/>
    <w:rsid w:val="00932F49"/>
    <w:rsid w:val="0093401C"/>
    <w:rsid w:val="0095709D"/>
    <w:rsid w:val="0096613C"/>
    <w:rsid w:val="00966527"/>
    <w:rsid w:val="009710AC"/>
    <w:rsid w:val="0097643B"/>
    <w:rsid w:val="00981C47"/>
    <w:rsid w:val="009D17C2"/>
    <w:rsid w:val="00A404EA"/>
    <w:rsid w:val="00A46313"/>
    <w:rsid w:val="00A95AA7"/>
    <w:rsid w:val="00AD5E24"/>
    <w:rsid w:val="00AE5825"/>
    <w:rsid w:val="00B51C4B"/>
    <w:rsid w:val="00B562DF"/>
    <w:rsid w:val="00B72D09"/>
    <w:rsid w:val="00B86685"/>
    <w:rsid w:val="00BC740F"/>
    <w:rsid w:val="00BD01C5"/>
    <w:rsid w:val="00BE5F0E"/>
    <w:rsid w:val="00BF5E6F"/>
    <w:rsid w:val="00C030E3"/>
    <w:rsid w:val="00C55372"/>
    <w:rsid w:val="00C80D7D"/>
    <w:rsid w:val="00C9570C"/>
    <w:rsid w:val="00CC2514"/>
    <w:rsid w:val="00D01B42"/>
    <w:rsid w:val="00D24550"/>
    <w:rsid w:val="00D643FE"/>
    <w:rsid w:val="00D80B15"/>
    <w:rsid w:val="00D82A15"/>
    <w:rsid w:val="00DB5695"/>
    <w:rsid w:val="00DE42DF"/>
    <w:rsid w:val="00DF35A8"/>
    <w:rsid w:val="00DF638D"/>
    <w:rsid w:val="00E301BE"/>
    <w:rsid w:val="00E74593"/>
    <w:rsid w:val="00E812D0"/>
    <w:rsid w:val="00E852BC"/>
    <w:rsid w:val="00E91E1F"/>
    <w:rsid w:val="00EC21D1"/>
    <w:rsid w:val="00EE467A"/>
    <w:rsid w:val="00F07FFD"/>
    <w:rsid w:val="00F22D3C"/>
    <w:rsid w:val="00F37D3D"/>
    <w:rsid w:val="00F575CA"/>
    <w:rsid w:val="00F60C62"/>
    <w:rsid w:val="00F942D5"/>
    <w:rsid w:val="00FA6FC8"/>
    <w:rsid w:val="00FB1E38"/>
    <w:rsid w:val="00FC0999"/>
    <w:rsid w:val="00F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4</cp:revision>
  <cp:lastPrinted>2024-07-04T06:39:00Z</cp:lastPrinted>
  <dcterms:created xsi:type="dcterms:W3CDTF">2024-07-03T13:32:00Z</dcterms:created>
  <dcterms:modified xsi:type="dcterms:W3CDTF">2024-07-04T07:09:00Z</dcterms:modified>
</cp:coreProperties>
</file>